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AF91" w14:textId="7E872C9E" w:rsidR="00687414" w:rsidRPr="00616C41" w:rsidRDefault="00687414" w:rsidP="00687414">
      <w:pPr>
        <w:rPr>
          <w:b/>
          <w:bCs/>
          <w:color w:val="0070CD" w:themeColor="text2"/>
          <w:lang w:val="en-US"/>
        </w:rPr>
      </w:pPr>
    </w:p>
    <w:p w14:paraId="44CD8419" w14:textId="2F061C2D" w:rsidR="009B7B9D" w:rsidRPr="00D306FA" w:rsidRDefault="00590B65" w:rsidP="00D306FA">
      <w:pPr>
        <w:pStyle w:val="Heading1"/>
        <w:spacing w:after="240" w:line="360" w:lineRule="exact"/>
        <w:rPr>
          <w:color w:val="787878" w:themeColor="text1"/>
          <w:sz w:val="36"/>
          <w:lang w:val="en-US"/>
        </w:rPr>
      </w:pPr>
      <w:r>
        <w:rPr>
          <w:color w:val="787878" w:themeColor="text1"/>
          <w:sz w:val="36"/>
          <w:lang w:val="en-US"/>
        </w:rPr>
        <w:t>Client email</w:t>
      </w:r>
      <w:r w:rsidR="009B7B9D" w:rsidRPr="00D306FA">
        <w:rPr>
          <w:color w:val="787878" w:themeColor="text1"/>
          <w:sz w:val="36"/>
          <w:lang w:val="en-US"/>
        </w:rPr>
        <w:t xml:space="preserve">: </w:t>
      </w:r>
      <w:r w:rsidR="00334CA2">
        <w:rPr>
          <w:color w:val="787878" w:themeColor="text1"/>
          <w:sz w:val="36"/>
          <w:lang w:val="en-US"/>
        </w:rPr>
        <w:t xml:space="preserve">Future-proofing cyber security in an increasingly digital world </w:t>
      </w:r>
    </w:p>
    <w:p w14:paraId="659B9743" w14:textId="77777777" w:rsidR="00F47AB6" w:rsidRDefault="00F47AB6" w:rsidP="00D306FA">
      <w:pPr>
        <w:pStyle w:val="NormalWeb"/>
        <w:spacing w:before="0" w:beforeAutospacing="0" w:after="0" w:afterAutospacing="0"/>
        <w:rPr>
          <w:rFonts w:ascii="Arial" w:hAnsi="Arial" w:cs="Arial"/>
          <w:color w:val="787878" w:themeColor="text1"/>
          <w:sz w:val="20"/>
          <w:szCs w:val="20"/>
          <w:lang w:val="en-US"/>
        </w:rPr>
      </w:pPr>
    </w:p>
    <w:p w14:paraId="094A8CA8" w14:textId="77777777" w:rsidR="00590B65" w:rsidRPr="00590B65" w:rsidRDefault="00590B65" w:rsidP="00590B65">
      <w:pPr>
        <w:spacing w:after="120" w:line="300" w:lineRule="exact"/>
        <w:rPr>
          <w:color w:val="787878"/>
          <w:sz w:val="20"/>
          <w:szCs w:val="20"/>
        </w:rPr>
      </w:pPr>
      <w:r w:rsidRPr="00590B65">
        <w:rPr>
          <w:color w:val="787878"/>
          <w:sz w:val="20"/>
          <w:szCs w:val="20"/>
        </w:rPr>
        <w:t>This is a template email communication to help share our global cyber security report directly with your existing clients, known prospects and other important contacts as appropriate. If necessary, please work with your local Marcom &amp; BD team to edit this communication to address the precise circumstances of your approach and to suit your style.</w:t>
      </w:r>
    </w:p>
    <w:p w14:paraId="0C02CF8B" w14:textId="77777777" w:rsidR="00590B65" w:rsidRPr="00590B65" w:rsidRDefault="00590B65" w:rsidP="00590B65">
      <w:pPr>
        <w:spacing w:after="120" w:line="300" w:lineRule="exact"/>
        <w:rPr>
          <w:b/>
          <w:bCs/>
          <w:color w:val="787878"/>
          <w:sz w:val="20"/>
          <w:szCs w:val="20"/>
        </w:rPr>
      </w:pPr>
      <w:r w:rsidRPr="00590B65">
        <w:rPr>
          <w:b/>
          <w:bCs/>
          <w:color w:val="787878"/>
          <w:sz w:val="20"/>
          <w:szCs w:val="20"/>
        </w:rPr>
        <w:t>Target audience:</w:t>
      </w:r>
    </w:p>
    <w:p w14:paraId="62E0B80C" w14:textId="77777777" w:rsidR="00590B65" w:rsidRPr="00590B65" w:rsidRDefault="00590B65" w:rsidP="00590B65">
      <w:pPr>
        <w:spacing w:after="120" w:line="300" w:lineRule="exact"/>
        <w:rPr>
          <w:color w:val="787878"/>
          <w:sz w:val="20"/>
          <w:szCs w:val="20"/>
        </w:rPr>
      </w:pPr>
      <w:r w:rsidRPr="00590B65">
        <w:rPr>
          <w:color w:val="787878"/>
          <w:sz w:val="20"/>
          <w:szCs w:val="20"/>
        </w:rPr>
        <w:t xml:space="preserve">C-suite (particularly CTOs), Heads of Technology/IT, Heads of Compliance/Risk; particularly relevant for companies with operations in the EU, </w:t>
      </w:r>
      <w:proofErr w:type="gramStart"/>
      <w:r w:rsidRPr="00590B65">
        <w:rPr>
          <w:color w:val="787878"/>
          <w:sz w:val="20"/>
          <w:szCs w:val="20"/>
        </w:rPr>
        <w:t>UK</w:t>
      </w:r>
      <w:proofErr w:type="gramEnd"/>
      <w:r w:rsidRPr="00590B65">
        <w:rPr>
          <w:color w:val="787878"/>
          <w:sz w:val="20"/>
          <w:szCs w:val="20"/>
        </w:rPr>
        <w:t xml:space="preserve"> and USA</w:t>
      </w:r>
    </w:p>
    <w:p w14:paraId="6201992C" w14:textId="77777777" w:rsidR="00590B65" w:rsidRPr="00590B65" w:rsidRDefault="00590B65" w:rsidP="00590B65">
      <w:pPr>
        <w:spacing w:after="120" w:line="300" w:lineRule="exact"/>
        <w:rPr>
          <w:b/>
          <w:bCs/>
          <w:color w:val="787878"/>
          <w:sz w:val="20"/>
          <w:szCs w:val="20"/>
        </w:rPr>
      </w:pPr>
      <w:r w:rsidRPr="00590B65">
        <w:rPr>
          <w:b/>
          <w:bCs/>
          <w:color w:val="787878"/>
          <w:sz w:val="20"/>
          <w:szCs w:val="20"/>
        </w:rPr>
        <w:t xml:space="preserve">Email title: </w:t>
      </w:r>
    </w:p>
    <w:p w14:paraId="725E0DA4" w14:textId="77777777" w:rsidR="00590B65" w:rsidRPr="00590B65" w:rsidRDefault="00590B65" w:rsidP="00590B65">
      <w:pPr>
        <w:spacing w:after="120" w:line="300" w:lineRule="exact"/>
        <w:rPr>
          <w:color w:val="787878"/>
          <w:sz w:val="20"/>
          <w:szCs w:val="20"/>
        </w:rPr>
      </w:pPr>
      <w:r w:rsidRPr="00590B65">
        <w:rPr>
          <w:color w:val="787878"/>
          <w:sz w:val="20"/>
          <w:szCs w:val="20"/>
        </w:rPr>
        <w:t xml:space="preserve">Discover Mazars’ new report: Future-proofing cyber security in an increasingly digital </w:t>
      </w:r>
      <w:proofErr w:type="gramStart"/>
      <w:r w:rsidRPr="00590B65">
        <w:rPr>
          <w:color w:val="787878"/>
          <w:sz w:val="20"/>
          <w:szCs w:val="20"/>
        </w:rPr>
        <w:t>world</w:t>
      </w:r>
      <w:proofErr w:type="gramEnd"/>
      <w:r w:rsidRPr="00590B65">
        <w:rPr>
          <w:color w:val="787878"/>
          <w:sz w:val="20"/>
          <w:szCs w:val="20"/>
        </w:rPr>
        <w:t xml:space="preserve"> </w:t>
      </w:r>
    </w:p>
    <w:p w14:paraId="1D3E328F" w14:textId="77777777" w:rsidR="00590B65" w:rsidRPr="00590B65" w:rsidRDefault="00590B65" w:rsidP="00590B65">
      <w:pPr>
        <w:spacing w:after="120" w:line="300" w:lineRule="exact"/>
        <w:rPr>
          <w:b/>
          <w:bCs/>
          <w:color w:val="787878"/>
          <w:sz w:val="20"/>
          <w:szCs w:val="20"/>
        </w:rPr>
      </w:pPr>
      <w:r w:rsidRPr="00590B65">
        <w:rPr>
          <w:b/>
          <w:bCs/>
          <w:color w:val="787878"/>
          <w:sz w:val="20"/>
          <w:szCs w:val="20"/>
        </w:rPr>
        <w:t xml:space="preserve">Copy: </w:t>
      </w:r>
    </w:p>
    <w:p w14:paraId="762653AA" w14:textId="77777777" w:rsidR="00590B65" w:rsidRPr="00590B65" w:rsidRDefault="00590B65" w:rsidP="00590B65">
      <w:pPr>
        <w:spacing w:after="120" w:line="300" w:lineRule="exact"/>
        <w:rPr>
          <w:color w:val="787878"/>
          <w:sz w:val="20"/>
          <w:szCs w:val="20"/>
        </w:rPr>
      </w:pPr>
      <w:r w:rsidRPr="00590B65">
        <w:rPr>
          <w:color w:val="787878"/>
          <w:sz w:val="20"/>
          <w:szCs w:val="20"/>
        </w:rPr>
        <w:t xml:space="preserve">Dear </w:t>
      </w:r>
      <w:r w:rsidRPr="00590B65">
        <w:rPr>
          <w:color w:val="FF0000"/>
          <w:sz w:val="20"/>
          <w:szCs w:val="20"/>
        </w:rPr>
        <w:t>[insert name]</w:t>
      </w:r>
      <w:r w:rsidRPr="00590B65">
        <w:rPr>
          <w:color w:val="787878"/>
          <w:sz w:val="20"/>
          <w:szCs w:val="20"/>
        </w:rPr>
        <w:t>,</w:t>
      </w:r>
    </w:p>
    <w:p w14:paraId="3764980B" w14:textId="0F5BB12E" w:rsidR="00590B65" w:rsidRPr="00590B65" w:rsidRDefault="00590B65" w:rsidP="00590B65">
      <w:pPr>
        <w:spacing w:after="120" w:line="300" w:lineRule="exact"/>
        <w:rPr>
          <w:color w:val="787878"/>
          <w:sz w:val="20"/>
          <w:szCs w:val="20"/>
        </w:rPr>
      </w:pPr>
      <w:r w:rsidRPr="00590B65">
        <w:rPr>
          <w:color w:val="787878"/>
          <w:sz w:val="20"/>
          <w:szCs w:val="20"/>
        </w:rPr>
        <w:t xml:space="preserve">I am delighted to present a new report from Mazars: </w:t>
      </w:r>
      <w:r w:rsidRPr="00590B65">
        <w:rPr>
          <w:i/>
          <w:iCs/>
          <w:color w:val="787878"/>
          <w:sz w:val="20"/>
          <w:szCs w:val="20"/>
        </w:rPr>
        <w:t>‘</w:t>
      </w:r>
      <w:hyperlink r:id="rId10" w:history="1">
        <w:r w:rsidRPr="00590B65">
          <w:rPr>
            <w:rStyle w:val="Hyperlink"/>
            <w:i/>
            <w:iCs/>
            <w:sz w:val="20"/>
            <w:szCs w:val="20"/>
          </w:rPr>
          <w:t>Future proofing cyber security in an increasingly digital world</w:t>
        </w:r>
      </w:hyperlink>
      <w:r w:rsidRPr="00590B65">
        <w:rPr>
          <w:i/>
          <w:iCs/>
          <w:color w:val="787878"/>
          <w:sz w:val="20"/>
          <w:szCs w:val="20"/>
        </w:rPr>
        <w:t>’</w:t>
      </w:r>
      <w:r w:rsidRPr="00590B65">
        <w:rPr>
          <w:color w:val="787878"/>
          <w:sz w:val="20"/>
          <w:szCs w:val="20"/>
        </w:rPr>
        <w:t>.</w:t>
      </w:r>
    </w:p>
    <w:p w14:paraId="2929BE6E" w14:textId="77777777" w:rsidR="00590B65" w:rsidRPr="00590B65" w:rsidRDefault="00590B65" w:rsidP="00590B65">
      <w:pPr>
        <w:spacing w:after="120" w:line="300" w:lineRule="exact"/>
        <w:rPr>
          <w:color w:val="787878"/>
          <w:sz w:val="20"/>
          <w:szCs w:val="20"/>
        </w:rPr>
      </w:pPr>
      <w:r w:rsidRPr="00590B65">
        <w:rPr>
          <w:color w:val="787878"/>
          <w:sz w:val="20"/>
          <w:szCs w:val="20"/>
        </w:rPr>
        <w:t xml:space="preserve">Using insights gained from more than 800 global business leaders surveyed as part of our C-suite barometer, and from Mazars’ experts, the report discusses the scale and complexity of managing cyber security in a world that is ever-more reliant on digital technology. </w:t>
      </w:r>
    </w:p>
    <w:p w14:paraId="417B5309" w14:textId="77777777" w:rsidR="00590B65" w:rsidRPr="00590B65" w:rsidRDefault="00590B65" w:rsidP="00590B65">
      <w:pPr>
        <w:spacing w:after="120" w:line="300" w:lineRule="exact"/>
        <w:rPr>
          <w:color w:val="787878"/>
          <w:sz w:val="20"/>
          <w:szCs w:val="20"/>
        </w:rPr>
      </w:pPr>
      <w:r w:rsidRPr="00590B65">
        <w:rPr>
          <w:color w:val="787878"/>
          <w:sz w:val="20"/>
          <w:szCs w:val="20"/>
        </w:rPr>
        <w:t>Most organisations’ current cyber security strategies are no longer enough to combat threats. Future-proof your business by understanding and mitigating cyber risks.</w:t>
      </w:r>
    </w:p>
    <w:p w14:paraId="332D4847" w14:textId="1334A51E" w:rsidR="00590B65" w:rsidRPr="00590B65" w:rsidRDefault="00590B65" w:rsidP="00590B65">
      <w:pPr>
        <w:spacing w:after="120" w:line="300" w:lineRule="exact"/>
        <w:rPr>
          <w:color w:val="787878"/>
          <w:sz w:val="20"/>
          <w:szCs w:val="20"/>
        </w:rPr>
      </w:pPr>
      <w:hyperlink r:id="rId11" w:history="1">
        <w:r w:rsidRPr="00590B65">
          <w:rPr>
            <w:rStyle w:val="Hyperlink"/>
            <w:b/>
            <w:bCs/>
            <w:sz w:val="20"/>
            <w:szCs w:val="20"/>
          </w:rPr>
          <w:t>Click here to read the full report</w:t>
        </w:r>
      </w:hyperlink>
      <w:r w:rsidRPr="00590B65">
        <w:rPr>
          <w:b/>
          <w:bCs/>
          <w:color w:val="787878"/>
          <w:sz w:val="20"/>
          <w:szCs w:val="20"/>
        </w:rPr>
        <w:t>.</w:t>
      </w:r>
      <w:r w:rsidRPr="00590B65">
        <w:rPr>
          <w:color w:val="787878"/>
          <w:sz w:val="20"/>
          <w:szCs w:val="20"/>
        </w:rPr>
        <w:t xml:space="preserve"> Please do not hesitate to reach out to me with your reflections on the report. I’d be delighted to set up a meeting to discuss the implications it raises for you, and how Mazars can help. </w:t>
      </w:r>
    </w:p>
    <w:p w14:paraId="6B3A949F" w14:textId="77777777" w:rsidR="00590B65" w:rsidRPr="00590B65" w:rsidRDefault="00590B65" w:rsidP="00590B65">
      <w:pPr>
        <w:spacing w:after="120" w:line="300" w:lineRule="exact"/>
        <w:rPr>
          <w:color w:val="787878"/>
          <w:sz w:val="20"/>
          <w:szCs w:val="20"/>
        </w:rPr>
      </w:pPr>
      <w:r w:rsidRPr="00590B65">
        <w:rPr>
          <w:color w:val="787878"/>
          <w:sz w:val="20"/>
          <w:szCs w:val="20"/>
        </w:rPr>
        <w:t>Yours sincerely,</w:t>
      </w:r>
    </w:p>
    <w:p w14:paraId="416486E1" w14:textId="4B599927" w:rsidR="00590B65" w:rsidRPr="00590B65" w:rsidRDefault="00590B65" w:rsidP="00590B65">
      <w:pPr>
        <w:spacing w:after="120" w:line="300" w:lineRule="exact"/>
        <w:rPr>
          <w:color w:val="FF0000"/>
          <w:sz w:val="20"/>
          <w:szCs w:val="20"/>
        </w:rPr>
      </w:pPr>
      <w:r w:rsidRPr="00590B65">
        <w:rPr>
          <w:color w:val="FF0000"/>
          <w:sz w:val="20"/>
          <w:szCs w:val="20"/>
        </w:rPr>
        <w:t>[</w:t>
      </w:r>
      <w:r w:rsidRPr="00590B65">
        <w:rPr>
          <w:color w:val="FF0000"/>
          <w:sz w:val="20"/>
          <w:szCs w:val="20"/>
        </w:rPr>
        <w:t>Name</w:t>
      </w:r>
      <w:r w:rsidRPr="00590B65">
        <w:rPr>
          <w:color w:val="FF0000"/>
          <w:sz w:val="20"/>
          <w:szCs w:val="20"/>
        </w:rPr>
        <w:t>]</w:t>
      </w:r>
    </w:p>
    <w:p w14:paraId="48974DF7" w14:textId="47553CAB" w:rsidR="00590B65" w:rsidRPr="00590B65" w:rsidRDefault="00590B65" w:rsidP="00590B65">
      <w:pPr>
        <w:spacing w:after="120" w:line="300" w:lineRule="exact"/>
        <w:rPr>
          <w:color w:val="FF0000"/>
          <w:sz w:val="20"/>
          <w:szCs w:val="20"/>
        </w:rPr>
      </w:pPr>
      <w:r w:rsidRPr="00590B65">
        <w:rPr>
          <w:color w:val="FF0000"/>
          <w:sz w:val="20"/>
          <w:szCs w:val="20"/>
        </w:rPr>
        <w:t>[</w:t>
      </w:r>
      <w:r w:rsidRPr="00590B65">
        <w:rPr>
          <w:color w:val="FF0000"/>
          <w:sz w:val="20"/>
          <w:szCs w:val="20"/>
        </w:rPr>
        <w:t>Title</w:t>
      </w:r>
      <w:r w:rsidRPr="00590B65">
        <w:rPr>
          <w:color w:val="FF0000"/>
          <w:sz w:val="20"/>
          <w:szCs w:val="20"/>
        </w:rPr>
        <w:t>]</w:t>
      </w:r>
    </w:p>
    <w:p w14:paraId="4C232934" w14:textId="2C053B3F" w:rsidR="003F3B2D" w:rsidRPr="00590B65" w:rsidRDefault="00590B65" w:rsidP="00590B65">
      <w:pPr>
        <w:spacing w:after="120" w:line="300" w:lineRule="exact"/>
        <w:rPr>
          <w:color w:val="FF0000"/>
          <w:sz w:val="20"/>
          <w:szCs w:val="20"/>
          <w:highlight w:val="yellow"/>
        </w:rPr>
      </w:pPr>
      <w:r w:rsidRPr="00590B65">
        <w:rPr>
          <w:color w:val="FF0000"/>
          <w:sz w:val="20"/>
          <w:szCs w:val="20"/>
        </w:rPr>
        <w:t>[</w:t>
      </w:r>
      <w:r w:rsidRPr="00590B65">
        <w:rPr>
          <w:color w:val="FF0000"/>
          <w:sz w:val="20"/>
          <w:szCs w:val="20"/>
        </w:rPr>
        <w:t>Contact details</w:t>
      </w:r>
      <w:r w:rsidRPr="00590B65">
        <w:rPr>
          <w:color w:val="FF0000"/>
          <w:sz w:val="20"/>
          <w:szCs w:val="20"/>
        </w:rPr>
        <w:t>]</w:t>
      </w:r>
    </w:p>
    <w:sectPr w:rsidR="003F3B2D" w:rsidRPr="00590B65" w:rsidSect="00F967E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FEF29" w14:textId="77777777" w:rsidR="00AC4899" w:rsidRDefault="00AC4899" w:rsidP="002A3979">
      <w:pPr>
        <w:spacing w:after="0" w:line="240" w:lineRule="auto"/>
      </w:pPr>
      <w:r>
        <w:separator/>
      </w:r>
    </w:p>
  </w:endnote>
  <w:endnote w:type="continuationSeparator" w:id="0">
    <w:p w14:paraId="24C76548" w14:textId="77777777" w:rsidR="00AC4899" w:rsidRDefault="00AC4899" w:rsidP="002A3979">
      <w:pPr>
        <w:spacing w:after="0" w:line="240" w:lineRule="auto"/>
      </w:pPr>
      <w:r>
        <w:continuationSeparator/>
      </w:r>
    </w:p>
  </w:endnote>
  <w:endnote w:type="continuationNotice" w:id="1">
    <w:p w14:paraId="61DBFD31" w14:textId="77777777" w:rsidR="00AC4899" w:rsidRDefault="00AC48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D980" w14:textId="77777777" w:rsidR="00AC4899" w:rsidRDefault="00AC4899" w:rsidP="002A3979">
      <w:pPr>
        <w:spacing w:after="0" w:line="240" w:lineRule="auto"/>
      </w:pPr>
      <w:r>
        <w:separator/>
      </w:r>
    </w:p>
  </w:footnote>
  <w:footnote w:type="continuationSeparator" w:id="0">
    <w:p w14:paraId="0231E1F4" w14:textId="77777777" w:rsidR="00AC4899" w:rsidRDefault="00AC4899" w:rsidP="002A3979">
      <w:pPr>
        <w:spacing w:after="0" w:line="240" w:lineRule="auto"/>
      </w:pPr>
      <w:r>
        <w:continuationSeparator/>
      </w:r>
    </w:p>
  </w:footnote>
  <w:footnote w:type="continuationNotice" w:id="1">
    <w:p w14:paraId="37A629F4" w14:textId="77777777" w:rsidR="00AC4899" w:rsidRDefault="00AC48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D46D0" w14:textId="29757254" w:rsidR="002A3979" w:rsidRDefault="002A3979">
    <w:pPr>
      <w:pStyle w:val="Header"/>
    </w:pPr>
    <w:r>
      <w:rPr>
        <w:noProof/>
      </w:rPr>
      <w:drawing>
        <wp:inline distT="0" distB="0" distL="0" distR="0" wp14:anchorId="7BF37146" wp14:editId="454D7BF2">
          <wp:extent cx="1366130" cy="216158"/>
          <wp:effectExtent l="0" t="0" r="5715" b="0"/>
          <wp:docPr id="1860774906" name="Picture 186077490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zars_Logo_2C_RGB.jpg"/>
                  <pic:cNvPicPr/>
                </pic:nvPicPr>
                <pic:blipFill>
                  <a:blip r:embed="rId1">
                    <a:extLst>
                      <a:ext uri="{28A0092B-C50C-407E-A947-70E740481C1C}">
                        <a14:useLocalDpi xmlns:a14="http://schemas.microsoft.com/office/drawing/2010/main" val="0"/>
                      </a:ext>
                    </a:extLst>
                  </a:blip>
                  <a:stretch>
                    <a:fillRect/>
                  </a:stretch>
                </pic:blipFill>
                <pic:spPr>
                  <a:xfrm>
                    <a:off x="0" y="0"/>
                    <a:ext cx="1377191" cy="217908"/>
                  </a:xfrm>
                  <a:prstGeom prst="rect">
                    <a:avLst/>
                  </a:prstGeom>
                </pic:spPr>
              </pic:pic>
            </a:graphicData>
          </a:graphic>
        </wp:inline>
      </w:drawing>
    </w:r>
  </w:p>
  <w:p w14:paraId="10659BAE"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54CDB"/>
    <w:multiLevelType w:val="hybridMultilevel"/>
    <w:tmpl w:val="8B7A3CAC"/>
    <w:lvl w:ilvl="0" w:tplc="16F069FA">
      <w:start w:val="1"/>
      <w:numFmt w:val="decimal"/>
      <w:lvlText w:val="%1."/>
      <w:lvlJc w:val="left"/>
      <w:pPr>
        <w:ind w:left="720" w:hanging="360"/>
      </w:pPr>
      <w:rPr>
        <w:rFonts w:asciiTheme="minorHAnsi" w:eastAsiaTheme="minorHAnsi"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D1077D"/>
    <w:multiLevelType w:val="hybridMultilevel"/>
    <w:tmpl w:val="0F72FAB8"/>
    <w:lvl w:ilvl="0" w:tplc="D5A24AA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F570C7"/>
    <w:multiLevelType w:val="hybridMultilevel"/>
    <w:tmpl w:val="80E2DD34"/>
    <w:lvl w:ilvl="0" w:tplc="31EEBD02">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0E52BF"/>
    <w:multiLevelType w:val="hybridMultilevel"/>
    <w:tmpl w:val="2FC6353C"/>
    <w:lvl w:ilvl="0" w:tplc="6B0E780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3C7618B"/>
    <w:multiLevelType w:val="hybridMultilevel"/>
    <w:tmpl w:val="A87E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8D00EFE"/>
    <w:multiLevelType w:val="hybridMultilevel"/>
    <w:tmpl w:val="2084B65A"/>
    <w:lvl w:ilvl="0" w:tplc="6CE6245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7502BF"/>
    <w:multiLevelType w:val="hybridMultilevel"/>
    <w:tmpl w:val="0964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01238">
    <w:abstractNumId w:val="3"/>
  </w:num>
  <w:num w:numId="2" w16cid:durableId="1033847379">
    <w:abstractNumId w:val="5"/>
  </w:num>
  <w:num w:numId="3" w16cid:durableId="611598883">
    <w:abstractNumId w:val="0"/>
  </w:num>
  <w:num w:numId="4" w16cid:durableId="1183863925">
    <w:abstractNumId w:val="4"/>
  </w:num>
  <w:num w:numId="5" w16cid:durableId="1403408394">
    <w:abstractNumId w:val="1"/>
  </w:num>
  <w:num w:numId="6" w16cid:durableId="1454440610">
    <w:abstractNumId w:val="2"/>
  </w:num>
  <w:num w:numId="7" w16cid:durableId="3371933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AD"/>
    <w:rsid w:val="000221B9"/>
    <w:rsid w:val="000575AB"/>
    <w:rsid w:val="0006423D"/>
    <w:rsid w:val="00093962"/>
    <w:rsid w:val="000A06BD"/>
    <w:rsid w:val="000A7696"/>
    <w:rsid w:val="00151373"/>
    <w:rsid w:val="00156A99"/>
    <w:rsid w:val="001B1F50"/>
    <w:rsid w:val="001E30CB"/>
    <w:rsid w:val="001E4C33"/>
    <w:rsid w:val="0020056A"/>
    <w:rsid w:val="0025374A"/>
    <w:rsid w:val="00260F45"/>
    <w:rsid w:val="0028326F"/>
    <w:rsid w:val="002A3979"/>
    <w:rsid w:val="003109D2"/>
    <w:rsid w:val="00314705"/>
    <w:rsid w:val="00334CA2"/>
    <w:rsid w:val="003406D0"/>
    <w:rsid w:val="00343AF1"/>
    <w:rsid w:val="003F3B2D"/>
    <w:rsid w:val="00430876"/>
    <w:rsid w:val="00484349"/>
    <w:rsid w:val="004D22BE"/>
    <w:rsid w:val="00590B65"/>
    <w:rsid w:val="006245AD"/>
    <w:rsid w:val="00666741"/>
    <w:rsid w:val="00687414"/>
    <w:rsid w:val="006A1F53"/>
    <w:rsid w:val="006B4303"/>
    <w:rsid w:val="006B44C3"/>
    <w:rsid w:val="007D0E70"/>
    <w:rsid w:val="0086236D"/>
    <w:rsid w:val="009130DD"/>
    <w:rsid w:val="0095443A"/>
    <w:rsid w:val="00956D4E"/>
    <w:rsid w:val="009A5942"/>
    <w:rsid w:val="009B7B9D"/>
    <w:rsid w:val="009F77B6"/>
    <w:rsid w:val="00A33287"/>
    <w:rsid w:val="00A33AFE"/>
    <w:rsid w:val="00A53CC5"/>
    <w:rsid w:val="00A83F70"/>
    <w:rsid w:val="00AC4899"/>
    <w:rsid w:val="00AD46E9"/>
    <w:rsid w:val="00AF3201"/>
    <w:rsid w:val="00B42BBA"/>
    <w:rsid w:val="00BB2F3D"/>
    <w:rsid w:val="00BF5185"/>
    <w:rsid w:val="00C02E1C"/>
    <w:rsid w:val="00C74622"/>
    <w:rsid w:val="00CE4022"/>
    <w:rsid w:val="00D16D82"/>
    <w:rsid w:val="00D306FA"/>
    <w:rsid w:val="00D344C4"/>
    <w:rsid w:val="00D3664C"/>
    <w:rsid w:val="00D902E5"/>
    <w:rsid w:val="00DB1279"/>
    <w:rsid w:val="00EC7150"/>
    <w:rsid w:val="00EE218A"/>
    <w:rsid w:val="00F47AB6"/>
    <w:rsid w:val="00F75A50"/>
    <w:rsid w:val="00F81A44"/>
    <w:rsid w:val="00F967ED"/>
    <w:rsid w:val="30DBABB2"/>
    <w:rsid w:val="32E856D8"/>
    <w:rsid w:val="57256492"/>
    <w:rsid w:val="778E00A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1E78C"/>
  <w15:chartTrackingRefBased/>
  <w15:docId w15:val="{076D5518-DBB1-4666-B854-E33CECFD0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14"/>
  </w:style>
  <w:style w:type="paragraph" w:styleId="Heading1">
    <w:name w:val="heading 1"/>
    <w:basedOn w:val="Normal"/>
    <w:next w:val="Normal"/>
    <w:link w:val="Heading1Char"/>
    <w:uiPriority w:val="9"/>
    <w:qFormat/>
    <w:rsid w:val="00F75A50"/>
    <w:pPr>
      <w:keepNext/>
      <w:keepLines/>
      <w:spacing w:before="240" w:after="0"/>
      <w:outlineLvl w:val="0"/>
    </w:pPr>
    <w:rPr>
      <w:rFonts w:asciiTheme="majorHAnsi" w:eastAsiaTheme="majorEastAsia" w:hAnsiTheme="majorHAnsi" w:cstheme="majorBidi"/>
      <w:color w:val="07176A" w:themeColor="accent1" w:themeShade="BF"/>
      <w:sz w:val="32"/>
      <w:szCs w:val="32"/>
    </w:rPr>
  </w:style>
  <w:style w:type="paragraph" w:styleId="Heading2">
    <w:name w:val="heading 2"/>
    <w:basedOn w:val="Normal"/>
    <w:next w:val="Normal"/>
    <w:link w:val="Heading2Char"/>
    <w:uiPriority w:val="9"/>
    <w:unhideWhenUsed/>
    <w:qFormat/>
    <w:rsid w:val="00F75A50"/>
    <w:pPr>
      <w:keepNext/>
      <w:keepLines/>
      <w:spacing w:before="40" w:after="0"/>
      <w:outlineLvl w:val="1"/>
    </w:pPr>
    <w:rPr>
      <w:rFonts w:asciiTheme="majorHAnsi" w:eastAsiaTheme="majorEastAsia" w:hAnsiTheme="majorHAnsi" w:cstheme="majorBidi"/>
      <w:color w:val="07176A" w:themeColor="accent1" w:themeShade="BF"/>
      <w:sz w:val="26"/>
      <w:szCs w:val="26"/>
    </w:rPr>
  </w:style>
  <w:style w:type="paragraph" w:styleId="Heading3">
    <w:name w:val="heading 3"/>
    <w:basedOn w:val="Normal"/>
    <w:next w:val="Normal"/>
    <w:link w:val="Heading3Char"/>
    <w:uiPriority w:val="9"/>
    <w:unhideWhenUsed/>
    <w:qFormat/>
    <w:rsid w:val="00F75A50"/>
    <w:pPr>
      <w:keepNext/>
      <w:keepLines/>
      <w:spacing w:before="40" w:after="0"/>
      <w:outlineLvl w:val="2"/>
    </w:pPr>
    <w:rPr>
      <w:rFonts w:asciiTheme="majorHAnsi" w:eastAsiaTheme="majorEastAsia" w:hAnsiTheme="majorHAnsi" w:cstheme="majorBidi"/>
      <w:color w:val="050F47" w:themeColor="accent1" w:themeShade="7F"/>
      <w:sz w:val="24"/>
      <w:szCs w:val="24"/>
    </w:rPr>
  </w:style>
  <w:style w:type="paragraph" w:styleId="Heading4">
    <w:name w:val="heading 4"/>
    <w:basedOn w:val="Normal"/>
    <w:next w:val="Normal"/>
    <w:link w:val="Heading4Char"/>
    <w:uiPriority w:val="9"/>
    <w:unhideWhenUsed/>
    <w:qFormat/>
    <w:rsid w:val="00F75A50"/>
    <w:pPr>
      <w:keepNext/>
      <w:keepLines/>
      <w:spacing w:before="40" w:after="0"/>
      <w:outlineLvl w:val="3"/>
    </w:pPr>
    <w:rPr>
      <w:rFonts w:asciiTheme="majorHAnsi" w:eastAsiaTheme="majorEastAsia" w:hAnsiTheme="majorHAnsi" w:cstheme="majorBidi"/>
      <w:i/>
      <w:iCs/>
      <w:color w:val="07176A"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5A50"/>
    <w:rPr>
      <w:rFonts w:asciiTheme="majorHAnsi" w:eastAsiaTheme="majorEastAsia" w:hAnsiTheme="majorHAnsi" w:cstheme="majorBidi"/>
      <w:color w:val="07176A" w:themeColor="accent1" w:themeShade="BF"/>
      <w:sz w:val="32"/>
      <w:szCs w:val="32"/>
    </w:rPr>
  </w:style>
  <w:style w:type="character" w:customStyle="1" w:styleId="Heading2Char">
    <w:name w:val="Heading 2 Char"/>
    <w:basedOn w:val="DefaultParagraphFont"/>
    <w:link w:val="Heading2"/>
    <w:uiPriority w:val="9"/>
    <w:rsid w:val="00F75A50"/>
    <w:rPr>
      <w:rFonts w:asciiTheme="majorHAnsi" w:eastAsiaTheme="majorEastAsia" w:hAnsiTheme="majorHAnsi" w:cstheme="majorBidi"/>
      <w:color w:val="07176A" w:themeColor="accent1" w:themeShade="BF"/>
      <w:sz w:val="26"/>
      <w:szCs w:val="26"/>
    </w:rPr>
  </w:style>
  <w:style w:type="character" w:customStyle="1" w:styleId="Heading3Char">
    <w:name w:val="Heading 3 Char"/>
    <w:basedOn w:val="DefaultParagraphFont"/>
    <w:link w:val="Heading3"/>
    <w:uiPriority w:val="9"/>
    <w:rsid w:val="00F75A50"/>
    <w:rPr>
      <w:rFonts w:asciiTheme="majorHAnsi" w:eastAsiaTheme="majorEastAsia" w:hAnsiTheme="majorHAnsi" w:cstheme="majorBidi"/>
      <w:color w:val="050F47" w:themeColor="accent1" w:themeShade="7F"/>
      <w:sz w:val="24"/>
      <w:szCs w:val="24"/>
    </w:rPr>
  </w:style>
  <w:style w:type="character" w:customStyle="1" w:styleId="Heading4Char">
    <w:name w:val="Heading 4 Char"/>
    <w:basedOn w:val="DefaultParagraphFont"/>
    <w:link w:val="Heading4"/>
    <w:uiPriority w:val="9"/>
    <w:rsid w:val="00F75A50"/>
    <w:rPr>
      <w:rFonts w:asciiTheme="majorHAnsi" w:eastAsiaTheme="majorEastAsia" w:hAnsiTheme="majorHAnsi" w:cstheme="majorBidi"/>
      <w:i/>
      <w:iCs/>
      <w:color w:val="07176A" w:themeColor="accent1" w:themeShade="BF"/>
    </w:rPr>
  </w:style>
  <w:style w:type="paragraph" w:styleId="NoSpacing">
    <w:name w:val="No Spacing"/>
    <w:uiPriority w:val="1"/>
    <w:qFormat/>
    <w:rsid w:val="00F75A50"/>
    <w:pPr>
      <w:spacing w:after="0" w:line="240" w:lineRule="auto"/>
    </w:pPr>
  </w:style>
  <w:style w:type="paragraph" w:styleId="Header">
    <w:name w:val="header"/>
    <w:basedOn w:val="Normal"/>
    <w:link w:val="HeaderChar"/>
    <w:uiPriority w:val="99"/>
    <w:unhideWhenUsed/>
    <w:rsid w:val="002A39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A3979"/>
  </w:style>
  <w:style w:type="paragraph" w:styleId="Footer">
    <w:name w:val="footer"/>
    <w:basedOn w:val="Normal"/>
    <w:link w:val="FooterChar"/>
    <w:uiPriority w:val="99"/>
    <w:unhideWhenUsed/>
    <w:rsid w:val="002A39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A3979"/>
  </w:style>
  <w:style w:type="character" w:styleId="Hyperlink">
    <w:name w:val="Hyperlink"/>
    <w:basedOn w:val="DefaultParagraphFont"/>
    <w:uiPriority w:val="99"/>
    <w:unhideWhenUsed/>
    <w:rsid w:val="00687414"/>
    <w:rPr>
      <w:color w:val="79AFDA" w:themeColor="hyperlink"/>
      <w:u w:val="single"/>
    </w:rPr>
  </w:style>
  <w:style w:type="paragraph" w:styleId="ListParagraph">
    <w:name w:val="List Paragraph"/>
    <w:basedOn w:val="Normal"/>
    <w:uiPriority w:val="34"/>
    <w:qFormat/>
    <w:rsid w:val="00687414"/>
    <w:pPr>
      <w:ind w:left="720"/>
      <w:contextualSpacing/>
    </w:pPr>
  </w:style>
  <w:style w:type="character" w:styleId="CommentReference">
    <w:name w:val="annotation reference"/>
    <w:basedOn w:val="DefaultParagraphFont"/>
    <w:uiPriority w:val="99"/>
    <w:semiHidden/>
    <w:unhideWhenUsed/>
    <w:rsid w:val="00A53CC5"/>
    <w:rPr>
      <w:sz w:val="16"/>
      <w:szCs w:val="16"/>
    </w:rPr>
  </w:style>
  <w:style w:type="paragraph" w:styleId="CommentText">
    <w:name w:val="annotation text"/>
    <w:basedOn w:val="Normal"/>
    <w:link w:val="CommentTextChar"/>
    <w:uiPriority w:val="99"/>
    <w:unhideWhenUsed/>
    <w:rsid w:val="00A53CC5"/>
    <w:pPr>
      <w:spacing w:line="240" w:lineRule="auto"/>
    </w:pPr>
    <w:rPr>
      <w:sz w:val="20"/>
      <w:szCs w:val="20"/>
    </w:rPr>
  </w:style>
  <w:style w:type="character" w:customStyle="1" w:styleId="CommentTextChar">
    <w:name w:val="Comment Text Char"/>
    <w:basedOn w:val="DefaultParagraphFont"/>
    <w:link w:val="CommentText"/>
    <w:uiPriority w:val="99"/>
    <w:rsid w:val="00A53CC5"/>
    <w:rPr>
      <w:sz w:val="20"/>
      <w:szCs w:val="20"/>
    </w:rPr>
  </w:style>
  <w:style w:type="character" w:styleId="UnresolvedMention">
    <w:name w:val="Unresolved Mention"/>
    <w:basedOn w:val="DefaultParagraphFont"/>
    <w:uiPriority w:val="99"/>
    <w:semiHidden/>
    <w:unhideWhenUsed/>
    <w:rsid w:val="009B7B9D"/>
    <w:rPr>
      <w:color w:val="605E5C"/>
      <w:shd w:val="clear" w:color="auto" w:fill="E1DFDD"/>
    </w:rPr>
  </w:style>
  <w:style w:type="paragraph" w:styleId="NormalWeb">
    <w:name w:val="Normal (Web)"/>
    <w:basedOn w:val="Normal"/>
    <w:uiPriority w:val="99"/>
    <w:semiHidden/>
    <w:unhideWhenUsed/>
    <w:rsid w:val="00D306FA"/>
    <w:pPr>
      <w:spacing w:before="100" w:beforeAutospacing="1" w:after="100" w:afterAutospacing="1" w:line="240" w:lineRule="auto"/>
    </w:pPr>
    <w:rPr>
      <w:rFonts w:ascii="Calibri" w:hAnsi="Calibri" w:cs="Calibri"/>
      <w:lang w:val="fr-FR" w:eastAsia="fr-FR"/>
    </w:rPr>
  </w:style>
  <w:style w:type="paragraph" w:styleId="CommentSubject">
    <w:name w:val="annotation subject"/>
    <w:basedOn w:val="CommentText"/>
    <w:next w:val="CommentText"/>
    <w:link w:val="CommentSubjectChar"/>
    <w:uiPriority w:val="99"/>
    <w:semiHidden/>
    <w:unhideWhenUsed/>
    <w:rsid w:val="00D902E5"/>
    <w:rPr>
      <w:b/>
      <w:bCs/>
    </w:rPr>
  </w:style>
  <w:style w:type="character" w:customStyle="1" w:styleId="CommentSubjectChar">
    <w:name w:val="Comment Subject Char"/>
    <w:basedOn w:val="CommentTextChar"/>
    <w:link w:val="CommentSubject"/>
    <w:uiPriority w:val="99"/>
    <w:semiHidden/>
    <w:rsid w:val="00D902E5"/>
    <w:rPr>
      <w:b/>
      <w:bCs/>
      <w:sz w:val="20"/>
      <w:szCs w:val="20"/>
    </w:rPr>
  </w:style>
  <w:style w:type="character" w:styleId="FollowedHyperlink">
    <w:name w:val="FollowedHyperlink"/>
    <w:basedOn w:val="DefaultParagraphFont"/>
    <w:uiPriority w:val="99"/>
    <w:semiHidden/>
    <w:unhideWhenUsed/>
    <w:rsid w:val="00334CA2"/>
    <w:rPr>
      <w:color w:val="457E8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138808">
      <w:bodyDiv w:val="1"/>
      <w:marLeft w:val="0"/>
      <w:marRight w:val="0"/>
      <w:marTop w:val="0"/>
      <w:marBottom w:val="0"/>
      <w:divBdr>
        <w:top w:val="none" w:sz="0" w:space="0" w:color="auto"/>
        <w:left w:val="none" w:sz="0" w:space="0" w:color="auto"/>
        <w:bottom w:val="none" w:sz="0" w:space="0" w:color="auto"/>
        <w:right w:val="none" w:sz="0" w:space="0" w:color="auto"/>
      </w:divBdr>
    </w:div>
    <w:div w:id="166809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azars.com/Home/Insights/Digitalisation/Future-proofing-cyber-security" TargetMode="External"/><Relationship Id="rId5" Type="http://schemas.openxmlformats.org/officeDocument/2006/relationships/styles" Target="styles.xml"/><Relationship Id="rId10" Type="http://schemas.openxmlformats.org/officeDocument/2006/relationships/hyperlink" Target="https://www.mazars.com/Home/Insights/Digitalisation/Future-proofing-cyber-securi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azars_2020">
  <a:themeElements>
    <a:clrScheme name="Mazars_PPT_2020">
      <a:dk1>
        <a:srgbClr val="787878"/>
      </a:dk1>
      <a:lt1>
        <a:srgbClr val="FFFFFF"/>
      </a:lt1>
      <a:dk2>
        <a:srgbClr val="0070CD"/>
      </a:dk2>
      <a:lt2>
        <a:srgbClr val="F3F4F3"/>
      </a:lt2>
      <a:accent1>
        <a:srgbClr val="0A1F8F"/>
      </a:accent1>
      <a:accent2>
        <a:srgbClr val="704B63"/>
      </a:accent2>
      <a:accent3>
        <a:srgbClr val="3D8375"/>
      </a:accent3>
      <a:accent4>
        <a:srgbClr val="3D4775"/>
      </a:accent4>
      <a:accent5>
        <a:srgbClr val="9EA480"/>
      </a:accent5>
      <a:accent6>
        <a:srgbClr val="382731"/>
      </a:accent6>
      <a:hlink>
        <a:srgbClr val="79AFDA"/>
      </a:hlink>
      <a:folHlink>
        <a:srgbClr val="457E8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lIns="0" rtlCol="0">
        <a:spAutoFit/>
      </a:bodyPr>
      <a:lstStyle>
        <a:defPPr marL="180975" indent="-180975" algn="l">
          <a:buFont typeface="Arial" panose="020B0604020202020204" pitchFamily="34" charset="0"/>
          <a:buChar char="•"/>
          <a:defRPr sz="1400" spc="40" dirty="0" err="1" smtClean="0">
            <a:solidFill>
              <a:schemeClr val="tx1"/>
            </a:solidFill>
          </a:defRPr>
        </a:defPPr>
      </a:lstStyle>
    </a:txDef>
  </a:objectDefaults>
  <a:extraClrSchemeLst/>
  <a:extLst>
    <a:ext uri="{05A4C25C-085E-4340-85A3-A5531E510DB2}">
      <thm15:themeFamily xmlns:thm15="http://schemas.microsoft.com/office/thememl/2012/main" name="Mazars_2020" id="{FAFE57CF-FBFB-45B5-BD0E-57CFF78CB44C}" vid="{C17EF150-35C0-404C-8D59-08F5214DB9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4AD1A639E5E342890BFE079B177E9E" ma:contentTypeVersion="13" ma:contentTypeDescription="Crée un document." ma:contentTypeScope="" ma:versionID="13ddb4ced66d70a9156f851afe820537">
  <xsd:schema xmlns:xsd="http://www.w3.org/2001/XMLSchema" xmlns:xs="http://www.w3.org/2001/XMLSchema" xmlns:p="http://schemas.microsoft.com/office/2006/metadata/properties" xmlns:ns2="136afb9b-2b45-4ef5-8a57-080817d887dc" xmlns:ns3="c9863063-4413-4937-82d0-9349aa14353d" targetNamespace="http://schemas.microsoft.com/office/2006/metadata/properties" ma:root="true" ma:fieldsID="f8b3e039af736cd96fa19784d7a483ae" ns2:_="" ns3:_="">
    <xsd:import namespace="136afb9b-2b45-4ef5-8a57-080817d887dc"/>
    <xsd:import namespace="c9863063-4413-4937-82d0-9349aa14353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afb9b-2b45-4ef5-8a57-080817d887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4ae0aa21-f092-4d7c-8480-48d435008a8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863063-4413-4937-82d0-9349aa14353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4054ec6-a5b6-489c-8ee2-4c7c6e65ab41}" ma:internalName="TaxCatchAll" ma:showField="CatchAllData" ma:web="c9863063-4413-4937-82d0-9349aa14353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36afb9b-2b45-4ef5-8a57-080817d887dc">
      <Terms xmlns="http://schemas.microsoft.com/office/infopath/2007/PartnerControls"/>
    </lcf76f155ced4ddcb4097134ff3c332f>
    <TaxCatchAll xmlns="c9863063-4413-4937-82d0-9349aa143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C3FEBB-B9D4-4597-82A0-E64390A41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afb9b-2b45-4ef5-8a57-080817d887dc"/>
    <ds:schemaRef ds:uri="c9863063-4413-4937-82d0-9349aa143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BA0AD-24CE-41DD-A85F-A23054D1158B}">
  <ds:schemaRefs>
    <ds:schemaRef ds:uri="http://schemas.microsoft.com/office/2006/metadata/properties"/>
    <ds:schemaRef ds:uri="http://schemas.microsoft.com/office/infopath/2007/PartnerControls"/>
    <ds:schemaRef ds:uri="136afb9b-2b45-4ef5-8a57-080817d887dc"/>
    <ds:schemaRef ds:uri="c9863063-4413-4937-82d0-9349aa14353d"/>
  </ds:schemaRefs>
</ds:datastoreItem>
</file>

<file path=customXml/itemProps3.xml><?xml version="1.0" encoding="utf-8"?>
<ds:datastoreItem xmlns:ds="http://schemas.openxmlformats.org/officeDocument/2006/customXml" ds:itemID="{DCE42B01-D868-4C15-8C84-FBC892A69E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262</Words>
  <Characters>1496</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HANLEY Grace</dc:creator>
  <cp:keywords/>
  <dc:description/>
  <cp:lastModifiedBy>Maxima Lion</cp:lastModifiedBy>
  <cp:revision>3</cp:revision>
  <dcterms:created xsi:type="dcterms:W3CDTF">2023-09-27T11:36:00Z</dcterms:created>
  <dcterms:modified xsi:type="dcterms:W3CDTF">2023-09-27T11:39:00Z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e8fab06-504b-4325-93a9-50ca85e66f06_Enabled">
    <vt:lpwstr>true</vt:lpwstr>
  </property>
  <property fmtid="{D5CDD505-2E9C-101B-9397-08002B2CF9AE}" pid="3" name="MSIP_Label_ae8fab06-504b-4325-93a9-50ca85e66f06_SetDate">
    <vt:lpwstr>2023-06-06T08:42:23Z</vt:lpwstr>
  </property>
  <property fmtid="{D5CDD505-2E9C-101B-9397-08002B2CF9AE}" pid="4" name="MSIP_Label_ae8fab06-504b-4325-93a9-50ca85e66f06_Method">
    <vt:lpwstr>Standard</vt:lpwstr>
  </property>
  <property fmtid="{D5CDD505-2E9C-101B-9397-08002B2CF9AE}" pid="5" name="MSIP_Label_ae8fab06-504b-4325-93a9-50ca85e66f06_Name">
    <vt:lpwstr>C-Confidentiel</vt:lpwstr>
  </property>
  <property fmtid="{D5CDD505-2E9C-101B-9397-08002B2CF9AE}" pid="6" name="MSIP_Label_ae8fab06-504b-4325-93a9-50ca85e66f06_SiteId">
    <vt:lpwstr>41d9a388-7aef-420d-976c-d046beab641f</vt:lpwstr>
  </property>
  <property fmtid="{D5CDD505-2E9C-101B-9397-08002B2CF9AE}" pid="7" name="MSIP_Label_ae8fab06-504b-4325-93a9-50ca85e66f06_ActionId">
    <vt:lpwstr>c7688cfa-7f00-4de0-9bd3-f47611b4d242</vt:lpwstr>
  </property>
  <property fmtid="{D5CDD505-2E9C-101B-9397-08002B2CF9AE}" pid="8" name="MSIP_Label_ae8fab06-504b-4325-93a9-50ca85e66f06_ContentBits">
    <vt:lpwstr>0</vt:lpwstr>
  </property>
  <property fmtid="{D5CDD505-2E9C-101B-9397-08002B2CF9AE}" pid="9" name="ContentTypeId">
    <vt:lpwstr>0x0101001E4AD1A639E5E342890BFE079B177E9E</vt:lpwstr>
  </property>
  <property fmtid="{D5CDD505-2E9C-101B-9397-08002B2CF9AE}" pid="10" name="MediaServiceImageTags">
    <vt:lpwstr/>
  </property>
</Properties>
</file>